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BF7" w:rsidRPr="00015BF7" w:rsidRDefault="00015BF7" w:rsidP="00015BF7">
      <w:pPr>
        <w:spacing w:after="0" w:line="240" w:lineRule="auto"/>
        <w:jc w:val="center"/>
        <w:rPr>
          <w:rFonts w:asciiTheme="minorBidi" w:eastAsia="Times New Roman" w:hAnsiTheme="minorBidi"/>
          <w:b/>
          <w:bCs/>
          <w:sz w:val="28"/>
          <w:szCs w:val="28"/>
          <w:u w:val="single"/>
          <w:lang w:eastAsia="fr-FR"/>
        </w:rPr>
      </w:pPr>
      <w:r w:rsidRPr="00015BF7">
        <w:rPr>
          <w:rFonts w:asciiTheme="minorBidi" w:eastAsia="Times New Roman" w:hAnsiTheme="minorBidi"/>
          <w:b/>
          <w:bCs/>
          <w:sz w:val="28"/>
          <w:szCs w:val="28"/>
          <w:u w:val="single"/>
          <w:rtl/>
          <w:lang w:eastAsia="fr-FR"/>
        </w:rPr>
        <w:t>التَّرغيب في الوَقَار</w:t>
      </w:r>
    </w:p>
    <w:p w:rsidR="00015BF7" w:rsidRPr="00015BF7" w:rsidRDefault="00015BF7" w:rsidP="00015BF7">
      <w:pPr>
        <w:spacing w:after="0" w:line="240" w:lineRule="auto"/>
        <w:jc w:val="right"/>
        <w:rPr>
          <w:rFonts w:asciiTheme="minorBidi" w:eastAsia="Times New Roman" w:hAnsiTheme="minorBidi"/>
          <w:sz w:val="28"/>
          <w:szCs w:val="28"/>
          <w:lang w:eastAsia="fr-FR"/>
        </w:rPr>
      </w:pPr>
      <w:r w:rsidRPr="00015BF7">
        <w:rPr>
          <w:rFonts w:asciiTheme="minorBidi" w:eastAsia="Times New Roman" w:hAnsiTheme="minorBidi"/>
          <w:sz w:val="28"/>
          <w:szCs w:val="28"/>
          <w:lang w:eastAsia="fr-FR"/>
        </w:rPr>
        <w:pict>
          <v:rect id="_x0000_i1025" style="width:0;height:.6pt" o:hralign="right" o:hrstd="t" o:hrnoshade="t" o:hr="t" fillcolor="#d1d1e1" stroked="f"/>
        </w:pict>
      </w:r>
    </w:p>
    <w:p w:rsidR="00015BF7" w:rsidRPr="00015BF7" w:rsidRDefault="00015BF7" w:rsidP="00015BF7">
      <w:pPr>
        <w:spacing w:after="0" w:line="240" w:lineRule="auto"/>
        <w:jc w:val="center"/>
        <w:rPr>
          <w:rFonts w:asciiTheme="minorBidi" w:eastAsia="Times New Roman" w:hAnsiTheme="minorBidi"/>
          <w:sz w:val="28"/>
          <w:szCs w:val="28"/>
          <w:lang w:eastAsia="fr-FR"/>
        </w:rPr>
      </w:pPr>
      <w:r w:rsidRPr="00015BF7">
        <w:rPr>
          <w:rFonts w:asciiTheme="minorBidi" w:eastAsia="Times New Roman" w:hAnsiTheme="minorBidi"/>
          <w:b/>
          <w:bCs/>
          <w:sz w:val="28"/>
          <w:szCs w:val="28"/>
          <w:lang w:eastAsia="fr-FR"/>
        </w:rPr>
        <w:br/>
      </w:r>
    </w:p>
    <w:p w:rsidR="00015BF7" w:rsidRPr="00015BF7" w:rsidRDefault="00015BF7" w:rsidP="00015BF7">
      <w:pPr>
        <w:spacing w:after="0" w:line="240" w:lineRule="auto"/>
        <w:jc w:val="right"/>
        <w:rPr>
          <w:rFonts w:asciiTheme="minorBidi" w:eastAsia="Times New Roman" w:hAnsiTheme="minorBidi"/>
          <w:b/>
          <w:bCs/>
          <w:sz w:val="28"/>
          <w:szCs w:val="28"/>
          <w:lang w:eastAsia="fr-FR"/>
        </w:rPr>
      </w:pPr>
      <w:proofErr w:type="gramStart"/>
      <w:r w:rsidRPr="00015BF7">
        <w:rPr>
          <w:rFonts w:asciiTheme="minorBidi" w:eastAsia="Times New Roman" w:hAnsiTheme="minorBidi"/>
          <w:b/>
          <w:bCs/>
          <w:sz w:val="28"/>
          <w:szCs w:val="28"/>
          <w:rtl/>
          <w:lang w:eastAsia="fr-FR"/>
        </w:rPr>
        <w:t>أولًا</w:t>
      </w:r>
      <w:proofErr w:type="gramEnd"/>
      <w:r w:rsidRPr="00015BF7">
        <w:rPr>
          <w:rFonts w:asciiTheme="minorBidi" w:eastAsia="Times New Roman" w:hAnsiTheme="minorBidi"/>
          <w:b/>
          <w:bCs/>
          <w:sz w:val="28"/>
          <w:szCs w:val="28"/>
          <w:rtl/>
          <w:lang w:eastAsia="fr-FR"/>
        </w:rPr>
        <w:t>: في القرآن الكريم</w:t>
      </w:r>
      <w:r w:rsidRPr="00015BF7">
        <w:rPr>
          <w:rFonts w:asciiTheme="minorBidi" w:eastAsia="Times New Roman" w:hAnsiTheme="minorBidi"/>
          <w:b/>
          <w:bCs/>
          <w:sz w:val="28"/>
          <w:szCs w:val="28"/>
          <w:lang w:eastAsia="fr-FR"/>
        </w:rPr>
        <w:br/>
        <w:t xml:space="preserve">- </w:t>
      </w:r>
      <w:r w:rsidRPr="00015BF7">
        <w:rPr>
          <w:rFonts w:asciiTheme="minorBidi" w:eastAsia="Times New Roman" w:hAnsiTheme="minorBidi"/>
          <w:b/>
          <w:bCs/>
          <w:sz w:val="28"/>
          <w:szCs w:val="28"/>
          <w:rtl/>
          <w:lang w:eastAsia="fr-FR"/>
        </w:rPr>
        <w:t>قال تبارك وتعالى: { وَعِبَادُ الرَّحْمَنِ الَّذِينَ يَمْشُونَ عَلَى الأَرْضِ هَوْنًا وَإِذَا خَاطَبَهُمُ الْجَاهِلُونَ قَالُوا سَلامًا } [الفرقان: 63</w:t>
      </w:r>
      <w:r w:rsidRPr="00015BF7">
        <w:rPr>
          <w:rFonts w:asciiTheme="minorBidi" w:eastAsia="Times New Roman" w:hAnsiTheme="minorBidi"/>
          <w:b/>
          <w:bCs/>
          <w:sz w:val="28"/>
          <w:szCs w:val="28"/>
          <w:lang w:eastAsia="fr-FR"/>
        </w:rPr>
        <w:t>].</w:t>
      </w:r>
      <w:r w:rsidRPr="00015BF7">
        <w:rPr>
          <w:rFonts w:asciiTheme="minorBidi" w:eastAsia="Times New Roman" w:hAnsiTheme="minorBidi"/>
          <w:b/>
          <w:bCs/>
          <w:sz w:val="28"/>
          <w:szCs w:val="28"/>
          <w:lang w:eastAsia="fr-FR"/>
        </w:rPr>
        <w:br/>
      </w:r>
      <w:r w:rsidRPr="00015BF7">
        <w:rPr>
          <w:rFonts w:asciiTheme="minorBidi" w:eastAsia="Times New Roman" w:hAnsiTheme="minorBidi"/>
          <w:b/>
          <w:bCs/>
          <w:sz w:val="28"/>
          <w:szCs w:val="28"/>
          <w:rtl/>
          <w:lang w:eastAsia="fr-FR"/>
        </w:rPr>
        <w:t xml:space="preserve">في هذه الآية الكريمة يصف الله عباده المكرمين، وأولياءه الصَّالحين، فكانت أوَّل صفة امتدحهم بها الله تبارك وتعالى هي صفة الوَقَار، (والمعنى: أنَّهم يمشون بسكينة ووقار وتواضع، لا يضربون بأقدامهم، ولا يَخَفْقِون بنعالهم أشَرًا </w:t>
      </w:r>
      <w:proofErr w:type="gramStart"/>
      <w:r w:rsidRPr="00015BF7">
        <w:rPr>
          <w:rFonts w:asciiTheme="minorBidi" w:eastAsia="Times New Roman" w:hAnsiTheme="minorBidi"/>
          <w:b/>
          <w:bCs/>
          <w:sz w:val="28"/>
          <w:szCs w:val="28"/>
          <w:rtl/>
          <w:lang w:eastAsia="fr-FR"/>
        </w:rPr>
        <w:t>وبطَرًا</w:t>
      </w:r>
      <w:r w:rsidRPr="00015BF7">
        <w:rPr>
          <w:rFonts w:asciiTheme="minorBidi" w:eastAsia="Times New Roman" w:hAnsiTheme="minorBidi"/>
          <w:b/>
          <w:bCs/>
          <w:sz w:val="28"/>
          <w:szCs w:val="28"/>
          <w:lang w:eastAsia="fr-FR"/>
        </w:rPr>
        <w:t>) .</w:t>
      </w:r>
      <w:proofErr w:type="gramEnd"/>
      <w:r w:rsidRPr="00015BF7">
        <w:rPr>
          <w:rFonts w:asciiTheme="minorBidi" w:eastAsia="Times New Roman" w:hAnsiTheme="minorBidi"/>
          <w:b/>
          <w:bCs/>
          <w:sz w:val="28"/>
          <w:szCs w:val="28"/>
          <w:lang w:eastAsia="fr-FR"/>
        </w:rPr>
        <w:br/>
      </w:r>
      <w:r w:rsidRPr="00015BF7">
        <w:rPr>
          <w:rFonts w:asciiTheme="minorBidi" w:eastAsia="Times New Roman" w:hAnsiTheme="minorBidi"/>
          <w:b/>
          <w:bCs/>
          <w:sz w:val="28"/>
          <w:szCs w:val="28"/>
          <w:rtl/>
          <w:lang w:eastAsia="fr-FR"/>
        </w:rPr>
        <w:t xml:space="preserve">قال ابن كثير: هذه صفات عباد الله المؤمنين { الَّذِينَ يَمْشُونَ عَلَى الأَرْضِ هَوْنًا } [الفرقان: 63] أي: بسكينة ووقار من غير جبريَّة ولا استكبار، كما قال: { وَلاَ تَمْشِ فِي الأَرْضِ مَرَحًا إِنَّكَ لَن تَخْرِقَ الأَرْضَ وَلَن تَبْلُغَ الْجِبَالَ طُولاً } [الإسراء: 37] فأمَّا هؤلاء فإنَّهم يمشون من غير استكبار ولا مَرَح، ولا أشَرٍ ولا بَطَرٍ، وليس المراد أنَّهم يمشون كالمرْضَى مِن </w:t>
      </w:r>
      <w:proofErr w:type="spellStart"/>
      <w:r w:rsidRPr="00015BF7">
        <w:rPr>
          <w:rFonts w:asciiTheme="minorBidi" w:eastAsia="Times New Roman" w:hAnsiTheme="minorBidi"/>
          <w:b/>
          <w:bCs/>
          <w:sz w:val="28"/>
          <w:szCs w:val="28"/>
          <w:rtl/>
          <w:lang w:eastAsia="fr-FR"/>
        </w:rPr>
        <w:t>التَّصانع</w:t>
      </w:r>
      <w:proofErr w:type="spellEnd"/>
      <w:r w:rsidRPr="00015BF7">
        <w:rPr>
          <w:rFonts w:asciiTheme="minorBidi" w:eastAsia="Times New Roman" w:hAnsiTheme="minorBidi"/>
          <w:b/>
          <w:bCs/>
          <w:sz w:val="28"/>
          <w:szCs w:val="28"/>
          <w:rtl/>
          <w:lang w:eastAsia="fr-FR"/>
        </w:rPr>
        <w:t xml:space="preserve"> تصنُّعًا ورياءً، فقد كان سيِّد ولد آدم صلى الله عليه وسلم إذا مشى كأنَّما ينحطُّ من </w:t>
      </w:r>
      <w:proofErr w:type="spellStart"/>
      <w:r w:rsidRPr="00015BF7">
        <w:rPr>
          <w:rFonts w:asciiTheme="minorBidi" w:eastAsia="Times New Roman" w:hAnsiTheme="minorBidi"/>
          <w:b/>
          <w:bCs/>
          <w:sz w:val="28"/>
          <w:szCs w:val="28"/>
          <w:rtl/>
          <w:lang w:eastAsia="fr-FR"/>
        </w:rPr>
        <w:t>صَبَب</w:t>
      </w:r>
      <w:proofErr w:type="spellEnd"/>
      <w:r w:rsidRPr="00015BF7">
        <w:rPr>
          <w:rFonts w:asciiTheme="minorBidi" w:eastAsia="Times New Roman" w:hAnsiTheme="minorBidi"/>
          <w:b/>
          <w:bCs/>
          <w:sz w:val="28"/>
          <w:szCs w:val="28"/>
          <w:rtl/>
          <w:lang w:eastAsia="fr-FR"/>
        </w:rPr>
        <w:t xml:space="preserve">، وكأنَّما الأرض تُطوى له. وقد كره بعض السَّلف المشي </w:t>
      </w:r>
      <w:proofErr w:type="spellStart"/>
      <w:r w:rsidRPr="00015BF7">
        <w:rPr>
          <w:rFonts w:asciiTheme="minorBidi" w:eastAsia="Times New Roman" w:hAnsiTheme="minorBidi"/>
          <w:b/>
          <w:bCs/>
          <w:sz w:val="28"/>
          <w:szCs w:val="28"/>
          <w:rtl/>
          <w:lang w:eastAsia="fr-FR"/>
        </w:rPr>
        <w:t>بتضعُّف</w:t>
      </w:r>
      <w:proofErr w:type="spellEnd"/>
      <w:r w:rsidRPr="00015BF7">
        <w:rPr>
          <w:rFonts w:asciiTheme="minorBidi" w:eastAsia="Times New Roman" w:hAnsiTheme="minorBidi"/>
          <w:b/>
          <w:bCs/>
          <w:sz w:val="28"/>
          <w:szCs w:val="28"/>
          <w:rtl/>
          <w:lang w:eastAsia="fr-FR"/>
        </w:rPr>
        <w:t xml:space="preserve"> وتصنُّع، حتى رُوي عن عمر أنَّه رأى شابًّا يمشي رويدًا، فقال: ما بالك؟ أأنت مريض؟ قال: لا، يا أمير </w:t>
      </w:r>
      <w:proofErr w:type="gramStart"/>
      <w:r w:rsidRPr="00015BF7">
        <w:rPr>
          <w:rFonts w:asciiTheme="minorBidi" w:eastAsia="Times New Roman" w:hAnsiTheme="minorBidi"/>
          <w:b/>
          <w:bCs/>
          <w:sz w:val="28"/>
          <w:szCs w:val="28"/>
          <w:rtl/>
          <w:lang w:eastAsia="fr-FR"/>
        </w:rPr>
        <w:t>المؤمنين</w:t>
      </w:r>
      <w:proofErr w:type="gramEnd"/>
      <w:r w:rsidRPr="00015BF7">
        <w:rPr>
          <w:rFonts w:asciiTheme="minorBidi" w:eastAsia="Times New Roman" w:hAnsiTheme="minorBidi"/>
          <w:b/>
          <w:bCs/>
          <w:sz w:val="28"/>
          <w:szCs w:val="28"/>
          <w:rtl/>
          <w:lang w:eastAsia="fr-FR"/>
        </w:rPr>
        <w:t xml:space="preserve">! </w:t>
      </w:r>
      <w:proofErr w:type="gramStart"/>
      <w:r w:rsidRPr="00015BF7">
        <w:rPr>
          <w:rFonts w:asciiTheme="minorBidi" w:eastAsia="Times New Roman" w:hAnsiTheme="minorBidi"/>
          <w:b/>
          <w:bCs/>
          <w:sz w:val="28"/>
          <w:szCs w:val="28"/>
          <w:rtl/>
          <w:lang w:eastAsia="fr-FR"/>
        </w:rPr>
        <w:t>فعلاه</w:t>
      </w:r>
      <w:proofErr w:type="gramEnd"/>
      <w:r w:rsidRPr="00015BF7">
        <w:rPr>
          <w:rFonts w:asciiTheme="minorBidi" w:eastAsia="Times New Roman" w:hAnsiTheme="minorBidi"/>
          <w:b/>
          <w:bCs/>
          <w:sz w:val="28"/>
          <w:szCs w:val="28"/>
          <w:rtl/>
          <w:lang w:eastAsia="fr-FR"/>
        </w:rPr>
        <w:t xml:space="preserve"> بالدِّرَّة، وأمره أن يمشي بقوَّة. وإنَّما المراد </w:t>
      </w:r>
      <w:proofErr w:type="spellStart"/>
      <w:r w:rsidRPr="00015BF7">
        <w:rPr>
          <w:rFonts w:asciiTheme="minorBidi" w:eastAsia="Times New Roman" w:hAnsiTheme="minorBidi"/>
          <w:b/>
          <w:bCs/>
          <w:sz w:val="28"/>
          <w:szCs w:val="28"/>
          <w:rtl/>
          <w:lang w:eastAsia="fr-FR"/>
        </w:rPr>
        <w:t>بالهَوْن</w:t>
      </w:r>
      <w:proofErr w:type="spellEnd"/>
      <w:r w:rsidRPr="00015BF7">
        <w:rPr>
          <w:rFonts w:asciiTheme="minorBidi" w:eastAsia="Times New Roman" w:hAnsiTheme="minorBidi"/>
          <w:b/>
          <w:bCs/>
          <w:sz w:val="28"/>
          <w:szCs w:val="28"/>
          <w:rtl/>
          <w:lang w:eastAsia="fr-FR"/>
        </w:rPr>
        <w:t xml:space="preserve"> -هاهنا-: السَّكينة والوَقَار</w:t>
      </w:r>
      <w:r w:rsidRPr="00015BF7">
        <w:rPr>
          <w:rFonts w:asciiTheme="minorBidi" w:eastAsia="Times New Roman" w:hAnsiTheme="minorBidi"/>
          <w:b/>
          <w:bCs/>
          <w:sz w:val="28"/>
          <w:szCs w:val="28"/>
          <w:lang w:eastAsia="fr-FR"/>
        </w:rPr>
        <w:t>) .</w:t>
      </w:r>
      <w:r w:rsidRPr="00015BF7">
        <w:rPr>
          <w:rFonts w:asciiTheme="minorBidi" w:eastAsia="Times New Roman" w:hAnsiTheme="minorBidi"/>
          <w:b/>
          <w:bCs/>
          <w:sz w:val="28"/>
          <w:szCs w:val="28"/>
          <w:lang w:eastAsia="fr-FR"/>
        </w:rPr>
        <w:br/>
      </w:r>
      <w:r w:rsidRPr="00015BF7">
        <w:rPr>
          <w:rFonts w:asciiTheme="minorBidi" w:eastAsia="Times New Roman" w:hAnsiTheme="minorBidi"/>
          <w:b/>
          <w:bCs/>
          <w:sz w:val="28"/>
          <w:szCs w:val="28"/>
          <w:lang w:eastAsia="fr-FR"/>
        </w:rPr>
        <w:br/>
        <w:t xml:space="preserve">- </w:t>
      </w:r>
      <w:r w:rsidRPr="00015BF7">
        <w:rPr>
          <w:rFonts w:asciiTheme="minorBidi" w:eastAsia="Times New Roman" w:hAnsiTheme="minorBidi"/>
          <w:b/>
          <w:bCs/>
          <w:sz w:val="28"/>
          <w:szCs w:val="28"/>
          <w:rtl/>
          <w:lang w:eastAsia="fr-FR"/>
        </w:rPr>
        <w:t xml:space="preserve">وقال الله تبارك </w:t>
      </w:r>
      <w:proofErr w:type="gramStart"/>
      <w:r w:rsidRPr="00015BF7">
        <w:rPr>
          <w:rFonts w:asciiTheme="minorBidi" w:eastAsia="Times New Roman" w:hAnsiTheme="minorBidi"/>
          <w:b/>
          <w:bCs/>
          <w:sz w:val="28"/>
          <w:szCs w:val="28"/>
          <w:rtl/>
          <w:lang w:eastAsia="fr-FR"/>
        </w:rPr>
        <w:t>وتعالى:</w:t>
      </w:r>
      <w:proofErr w:type="gramEnd"/>
      <w:r w:rsidRPr="00015BF7">
        <w:rPr>
          <w:rFonts w:asciiTheme="minorBidi" w:eastAsia="Times New Roman" w:hAnsiTheme="minorBidi"/>
          <w:b/>
          <w:bCs/>
          <w:sz w:val="28"/>
          <w:szCs w:val="28"/>
          <w:rtl/>
          <w:lang w:eastAsia="fr-FR"/>
        </w:rPr>
        <w:t xml:space="preserve"> { وَاقْصِدْ فِي مَشْيِكَ وَاغْضُضْ مِن صَوْتِكَ إِنَّ أَنكَرَ الأَصْوَاتِ لَصَوْتُ الْحَمِيرِ } [لقمان: 19</w:t>
      </w:r>
      <w:r w:rsidRPr="00015BF7">
        <w:rPr>
          <w:rFonts w:asciiTheme="minorBidi" w:eastAsia="Times New Roman" w:hAnsiTheme="minorBidi"/>
          <w:b/>
          <w:bCs/>
          <w:sz w:val="28"/>
          <w:szCs w:val="28"/>
          <w:lang w:eastAsia="fr-FR"/>
        </w:rPr>
        <w:t>].</w:t>
      </w:r>
      <w:r w:rsidRPr="00015BF7">
        <w:rPr>
          <w:rFonts w:asciiTheme="minorBidi" w:eastAsia="Times New Roman" w:hAnsiTheme="minorBidi"/>
          <w:b/>
          <w:bCs/>
          <w:sz w:val="28"/>
          <w:szCs w:val="28"/>
          <w:lang w:eastAsia="fr-FR"/>
        </w:rPr>
        <w:br/>
      </w:r>
      <w:r w:rsidRPr="00015BF7">
        <w:rPr>
          <w:rFonts w:asciiTheme="minorBidi" w:eastAsia="Times New Roman" w:hAnsiTheme="minorBidi"/>
          <w:b/>
          <w:bCs/>
          <w:sz w:val="28"/>
          <w:szCs w:val="28"/>
          <w:rtl/>
          <w:lang w:eastAsia="fr-FR"/>
        </w:rPr>
        <w:t xml:space="preserve">هذه إحدى وصايا لقمان الحكيم لابنه وهو يعظه، وفيها أمرٌ بالسَّكينة والوَقَار حال مَشْيه بين النَّاس، قال </w:t>
      </w:r>
      <w:proofErr w:type="spellStart"/>
      <w:r w:rsidRPr="00015BF7">
        <w:rPr>
          <w:rFonts w:asciiTheme="minorBidi" w:eastAsia="Times New Roman" w:hAnsiTheme="minorBidi"/>
          <w:b/>
          <w:bCs/>
          <w:sz w:val="28"/>
          <w:szCs w:val="28"/>
          <w:rtl/>
          <w:lang w:eastAsia="fr-FR"/>
        </w:rPr>
        <w:t>البغوي</w:t>
      </w:r>
      <w:proofErr w:type="spellEnd"/>
      <w:r w:rsidRPr="00015BF7">
        <w:rPr>
          <w:rFonts w:asciiTheme="minorBidi" w:eastAsia="Times New Roman" w:hAnsiTheme="minorBidi"/>
          <w:b/>
          <w:bCs/>
          <w:sz w:val="28"/>
          <w:szCs w:val="28"/>
          <w:rtl/>
          <w:lang w:eastAsia="fr-FR"/>
        </w:rPr>
        <w:t>: (أي: ليكن مَشْيك قصدًا لا تخيُّلًا ولا إسراعًا</w:t>
      </w:r>
      <w:proofErr w:type="gramStart"/>
      <w:r w:rsidRPr="00015BF7">
        <w:rPr>
          <w:rFonts w:asciiTheme="minorBidi" w:eastAsia="Times New Roman" w:hAnsiTheme="minorBidi"/>
          <w:b/>
          <w:bCs/>
          <w:sz w:val="28"/>
          <w:szCs w:val="28"/>
          <w:rtl/>
          <w:lang w:eastAsia="fr-FR"/>
        </w:rPr>
        <w:t>. وقال عطاء</w:t>
      </w:r>
      <w:proofErr w:type="gramEnd"/>
      <w:r w:rsidRPr="00015BF7">
        <w:rPr>
          <w:rFonts w:asciiTheme="minorBidi" w:eastAsia="Times New Roman" w:hAnsiTheme="minorBidi"/>
          <w:b/>
          <w:bCs/>
          <w:sz w:val="28"/>
          <w:szCs w:val="28"/>
          <w:rtl/>
          <w:lang w:eastAsia="fr-FR"/>
        </w:rPr>
        <w:t>: امش بالوَقَار والسَّكينة، كقوله: { يَمْشُونَ عَلَى الأَرْضِ هَوْنًا } [الفرقان: 63</w:t>
      </w:r>
      <w:r w:rsidRPr="00015BF7">
        <w:rPr>
          <w:rFonts w:asciiTheme="minorBidi" w:eastAsia="Times New Roman" w:hAnsiTheme="minorBidi"/>
          <w:b/>
          <w:bCs/>
          <w:sz w:val="28"/>
          <w:szCs w:val="28"/>
          <w:lang w:eastAsia="fr-FR"/>
        </w:rPr>
        <w:t>]) .</w:t>
      </w:r>
      <w:r w:rsidRPr="00015BF7">
        <w:rPr>
          <w:rFonts w:asciiTheme="minorBidi" w:eastAsia="Times New Roman" w:hAnsiTheme="minorBidi"/>
          <w:b/>
          <w:bCs/>
          <w:sz w:val="28"/>
          <w:szCs w:val="28"/>
          <w:lang w:eastAsia="fr-FR"/>
        </w:rPr>
        <w:br/>
      </w:r>
      <w:r w:rsidRPr="00015BF7">
        <w:rPr>
          <w:rFonts w:asciiTheme="minorBidi" w:eastAsia="Times New Roman" w:hAnsiTheme="minorBidi"/>
          <w:b/>
          <w:bCs/>
          <w:sz w:val="28"/>
          <w:szCs w:val="28"/>
          <w:rtl/>
          <w:lang w:eastAsia="fr-FR"/>
        </w:rPr>
        <w:t>وقال الخازن: (أي: ليكن في مِشْيتك قصدٌ بين الإسراع والتَّأنِّي، أمَّا الإسراع فهو من الخُيَلاء، وأمَّا التَّأنِّي فهو أن يُرَى في نفسه الضَّعف تزهُّدًا، وكلا الطَّرفين مذمومٌ، بل ليكن مَشيك بين السَّكينة والوَقَار</w:t>
      </w:r>
      <w:r w:rsidRPr="00015BF7">
        <w:rPr>
          <w:rFonts w:asciiTheme="minorBidi" w:eastAsia="Times New Roman" w:hAnsiTheme="minorBidi"/>
          <w:b/>
          <w:bCs/>
          <w:sz w:val="28"/>
          <w:szCs w:val="28"/>
          <w:lang w:eastAsia="fr-FR"/>
        </w:rPr>
        <w:t>) . </w:t>
      </w:r>
    </w:p>
    <w:p w:rsidR="00015BF7" w:rsidRPr="00015BF7" w:rsidRDefault="00015BF7" w:rsidP="00015BF7">
      <w:pPr>
        <w:spacing w:after="0" w:line="240" w:lineRule="auto"/>
        <w:jc w:val="right"/>
        <w:rPr>
          <w:rFonts w:asciiTheme="minorBidi" w:eastAsia="Times New Roman" w:hAnsiTheme="minorBidi"/>
          <w:b/>
          <w:bCs/>
          <w:sz w:val="28"/>
          <w:szCs w:val="28"/>
          <w:lang w:eastAsia="fr-FR"/>
        </w:rPr>
      </w:pPr>
    </w:p>
    <w:p w:rsidR="00015BF7" w:rsidRPr="00015BF7" w:rsidRDefault="00015BF7" w:rsidP="00015BF7">
      <w:pPr>
        <w:spacing w:after="0" w:line="240" w:lineRule="auto"/>
        <w:jc w:val="right"/>
        <w:rPr>
          <w:rFonts w:asciiTheme="minorBidi" w:eastAsia="Times New Roman" w:hAnsiTheme="minorBidi"/>
          <w:b/>
          <w:bCs/>
          <w:sz w:val="28"/>
          <w:szCs w:val="28"/>
          <w:lang w:eastAsia="fr-FR"/>
        </w:rPr>
      </w:pPr>
      <w:r w:rsidRPr="00015BF7">
        <w:rPr>
          <w:rFonts w:asciiTheme="minorBidi" w:eastAsia="Times New Roman" w:hAnsiTheme="minorBidi"/>
          <w:b/>
          <w:bCs/>
          <w:sz w:val="28"/>
          <w:szCs w:val="28"/>
          <w:rtl/>
          <w:lang w:eastAsia="fr-FR"/>
        </w:rPr>
        <w:t>ثانيًا: في السُّنَّة النَّبويَّة</w:t>
      </w:r>
      <w:r w:rsidRPr="00015BF7">
        <w:rPr>
          <w:rFonts w:asciiTheme="minorBidi" w:eastAsia="Times New Roman" w:hAnsiTheme="minorBidi"/>
          <w:b/>
          <w:bCs/>
          <w:sz w:val="28"/>
          <w:szCs w:val="28"/>
          <w:lang w:eastAsia="fr-FR"/>
        </w:rPr>
        <w:br/>
        <w:t xml:space="preserve">- </w:t>
      </w:r>
      <w:r w:rsidRPr="00015BF7">
        <w:rPr>
          <w:rFonts w:asciiTheme="minorBidi" w:eastAsia="Times New Roman" w:hAnsiTheme="minorBidi"/>
          <w:b/>
          <w:bCs/>
          <w:sz w:val="28"/>
          <w:szCs w:val="28"/>
          <w:rtl/>
          <w:lang w:eastAsia="fr-FR"/>
        </w:rPr>
        <w:t>عن عائشة رضي الله عنها قالت: ((ما رأيت رسول الله صلى الله عليه وسلم مستجمعًا قطُّ ضاحكًا، حتى تُرى منه لهواته، وإنَّما كان يتبسَّم</w:t>
      </w:r>
      <w:r w:rsidRPr="00015BF7">
        <w:rPr>
          <w:rFonts w:asciiTheme="minorBidi" w:eastAsia="Times New Roman" w:hAnsiTheme="minorBidi"/>
          <w:b/>
          <w:bCs/>
          <w:sz w:val="28"/>
          <w:szCs w:val="28"/>
          <w:lang w:eastAsia="fr-FR"/>
        </w:rPr>
        <w:t>)) .</w:t>
      </w:r>
      <w:r w:rsidRPr="00015BF7">
        <w:rPr>
          <w:rFonts w:asciiTheme="minorBidi" w:eastAsia="Times New Roman" w:hAnsiTheme="minorBidi"/>
          <w:b/>
          <w:bCs/>
          <w:sz w:val="28"/>
          <w:szCs w:val="28"/>
          <w:lang w:eastAsia="fr-FR"/>
        </w:rPr>
        <w:br/>
      </w:r>
      <w:r w:rsidRPr="00015BF7">
        <w:rPr>
          <w:rFonts w:asciiTheme="minorBidi" w:eastAsia="Times New Roman" w:hAnsiTheme="minorBidi"/>
          <w:b/>
          <w:bCs/>
          <w:sz w:val="28"/>
          <w:szCs w:val="28"/>
          <w:rtl/>
          <w:lang w:eastAsia="fr-FR"/>
        </w:rPr>
        <w:t xml:space="preserve">هذا الحديث ذكره النَّوويُّ تحت باب الوَقَار والسَّكينة في كتابه ((رياض الصَّالحين))، وقد قال الشَّيخ ابن </w:t>
      </w:r>
      <w:proofErr w:type="spellStart"/>
      <w:r w:rsidRPr="00015BF7">
        <w:rPr>
          <w:rFonts w:asciiTheme="minorBidi" w:eastAsia="Times New Roman" w:hAnsiTheme="minorBidi"/>
          <w:b/>
          <w:bCs/>
          <w:sz w:val="28"/>
          <w:szCs w:val="28"/>
          <w:rtl/>
          <w:lang w:eastAsia="fr-FR"/>
        </w:rPr>
        <w:t>عثيمين</w:t>
      </w:r>
      <w:proofErr w:type="spellEnd"/>
      <w:r w:rsidRPr="00015BF7">
        <w:rPr>
          <w:rFonts w:asciiTheme="minorBidi" w:eastAsia="Times New Roman" w:hAnsiTheme="minorBidi"/>
          <w:b/>
          <w:bCs/>
          <w:sz w:val="28"/>
          <w:szCs w:val="28"/>
          <w:rtl/>
          <w:lang w:eastAsia="fr-FR"/>
        </w:rPr>
        <w:t xml:space="preserve"> مُعلِّقًا: (يعني: ليس يضحك ضَحِكًا فاحشًا بقهقهة، يفتح فمه حتى تبدو لَهاته ولكنَّه صلى الله عليه وسلم ك</w:t>
      </w:r>
      <w:proofErr w:type="gramStart"/>
      <w:r w:rsidRPr="00015BF7">
        <w:rPr>
          <w:rFonts w:asciiTheme="minorBidi" w:eastAsia="Times New Roman" w:hAnsiTheme="minorBidi"/>
          <w:b/>
          <w:bCs/>
          <w:sz w:val="28"/>
          <w:szCs w:val="28"/>
          <w:rtl/>
          <w:lang w:eastAsia="fr-FR"/>
        </w:rPr>
        <w:t>ان يبتسم أو</w:t>
      </w:r>
      <w:proofErr w:type="gramEnd"/>
      <w:r w:rsidRPr="00015BF7">
        <w:rPr>
          <w:rFonts w:asciiTheme="minorBidi" w:eastAsia="Times New Roman" w:hAnsiTheme="minorBidi"/>
          <w:b/>
          <w:bCs/>
          <w:sz w:val="28"/>
          <w:szCs w:val="28"/>
          <w:rtl/>
          <w:lang w:eastAsia="fr-FR"/>
        </w:rPr>
        <w:t xml:space="preserve"> يضحك حتى تبدو نواجِذه، أو تبدو أنيابه، وهذا من وَقَار النَّبي صلى الله عليه وسلم، ولهذا تجد الرَّجل كثير الكَرْكَرة -الذي إذا ضحك، قهقه وفتح فاه- يكون هيِّنًا عند النَّاس، وضيعًا عندهم، ليس له وقار، وأمَّا الذي يُكثر التَّبسُّم في محله، فإنَّه محبوبٌ، تنشرح برؤيته الصُّدور، وتطمئنُّ </w:t>
      </w:r>
      <w:proofErr w:type="spellStart"/>
      <w:r w:rsidRPr="00015BF7">
        <w:rPr>
          <w:rFonts w:asciiTheme="minorBidi" w:eastAsia="Times New Roman" w:hAnsiTheme="minorBidi"/>
          <w:b/>
          <w:bCs/>
          <w:sz w:val="28"/>
          <w:szCs w:val="28"/>
          <w:rtl/>
          <w:lang w:eastAsia="fr-FR"/>
        </w:rPr>
        <w:t>به</w:t>
      </w:r>
      <w:proofErr w:type="spellEnd"/>
      <w:r w:rsidRPr="00015BF7">
        <w:rPr>
          <w:rFonts w:asciiTheme="minorBidi" w:eastAsia="Times New Roman" w:hAnsiTheme="minorBidi"/>
          <w:b/>
          <w:bCs/>
          <w:sz w:val="28"/>
          <w:szCs w:val="28"/>
          <w:rtl/>
          <w:lang w:eastAsia="fr-FR"/>
        </w:rPr>
        <w:t xml:space="preserve"> القلوب</w:t>
      </w:r>
      <w:r w:rsidRPr="00015BF7">
        <w:rPr>
          <w:rFonts w:asciiTheme="minorBidi" w:eastAsia="Times New Roman" w:hAnsiTheme="minorBidi"/>
          <w:b/>
          <w:bCs/>
          <w:sz w:val="28"/>
          <w:szCs w:val="28"/>
          <w:lang w:eastAsia="fr-FR"/>
        </w:rPr>
        <w:t>) . </w:t>
      </w:r>
      <w:r w:rsidRPr="00015BF7">
        <w:rPr>
          <w:rFonts w:asciiTheme="minorBidi" w:eastAsia="Times New Roman" w:hAnsiTheme="minorBidi"/>
          <w:b/>
          <w:bCs/>
          <w:sz w:val="28"/>
          <w:szCs w:val="28"/>
          <w:lang w:eastAsia="fr-FR"/>
        </w:rPr>
        <w:br/>
      </w:r>
      <w:r w:rsidRPr="00015BF7">
        <w:rPr>
          <w:rFonts w:asciiTheme="minorBidi" w:eastAsia="Times New Roman" w:hAnsiTheme="minorBidi"/>
          <w:b/>
          <w:bCs/>
          <w:sz w:val="28"/>
          <w:szCs w:val="28"/>
          <w:rtl/>
          <w:lang w:eastAsia="fr-FR"/>
        </w:rPr>
        <w:t>قال ابن حجر: (والذي يظهر من مجموع الأحاديث: أنَّه صلى الله عليه وسلم كان - في مُعْظَم أحواله - لا يزيد على التَّبسُّم، ورُبَّـما زاد على ذلك، فضحك، والمكروه من ذلك إنَّما هو الإكثار منه أو الإفراط فيه؛ لأنَّه يُذهب الوَقَار</w:t>
      </w:r>
      <w:r w:rsidRPr="00015BF7">
        <w:rPr>
          <w:rFonts w:asciiTheme="minorBidi" w:eastAsia="Times New Roman" w:hAnsiTheme="minorBidi"/>
          <w:b/>
          <w:bCs/>
          <w:sz w:val="28"/>
          <w:szCs w:val="28"/>
          <w:lang w:eastAsia="fr-FR"/>
        </w:rPr>
        <w:t>) .</w:t>
      </w:r>
    </w:p>
    <w:p w:rsidR="00015BF7" w:rsidRPr="00015BF7" w:rsidRDefault="00015BF7" w:rsidP="00015BF7">
      <w:pPr>
        <w:spacing w:after="0" w:line="240" w:lineRule="auto"/>
        <w:jc w:val="right"/>
        <w:rPr>
          <w:rFonts w:asciiTheme="minorBidi" w:eastAsia="Times New Roman" w:hAnsiTheme="minorBidi"/>
          <w:b/>
          <w:bCs/>
          <w:sz w:val="28"/>
          <w:szCs w:val="28"/>
          <w:lang w:eastAsia="fr-FR"/>
        </w:rPr>
      </w:pPr>
      <w:r w:rsidRPr="00015BF7">
        <w:rPr>
          <w:rFonts w:asciiTheme="minorBidi" w:eastAsia="Times New Roman" w:hAnsiTheme="minorBidi"/>
          <w:b/>
          <w:bCs/>
          <w:sz w:val="28"/>
          <w:szCs w:val="28"/>
          <w:lang w:eastAsia="fr-FR"/>
        </w:rPr>
        <w:br/>
        <w:t xml:space="preserve">- </w:t>
      </w:r>
      <w:r w:rsidRPr="00015BF7">
        <w:rPr>
          <w:rFonts w:asciiTheme="minorBidi" w:eastAsia="Times New Roman" w:hAnsiTheme="minorBidi"/>
          <w:b/>
          <w:bCs/>
          <w:sz w:val="28"/>
          <w:szCs w:val="28"/>
          <w:rtl/>
          <w:lang w:eastAsia="fr-FR"/>
        </w:rPr>
        <w:t xml:space="preserve">عن عبد الله بن عبَّاس رضي الله عنهما أنَّ النَّبي صلى الله عليه وسلم </w:t>
      </w:r>
      <w:proofErr w:type="gramStart"/>
      <w:r w:rsidRPr="00015BF7">
        <w:rPr>
          <w:rFonts w:asciiTheme="minorBidi" w:eastAsia="Times New Roman" w:hAnsiTheme="minorBidi"/>
          <w:b/>
          <w:bCs/>
          <w:sz w:val="28"/>
          <w:szCs w:val="28"/>
          <w:rtl/>
          <w:lang w:eastAsia="fr-FR"/>
        </w:rPr>
        <w:t>قال:</w:t>
      </w:r>
      <w:proofErr w:type="gramEnd"/>
      <w:r w:rsidRPr="00015BF7">
        <w:rPr>
          <w:rFonts w:asciiTheme="minorBidi" w:eastAsia="Times New Roman" w:hAnsiTheme="minorBidi"/>
          <w:b/>
          <w:bCs/>
          <w:sz w:val="28"/>
          <w:szCs w:val="28"/>
          <w:rtl/>
          <w:lang w:eastAsia="fr-FR"/>
        </w:rPr>
        <w:t xml:space="preserve"> ((إنَّ الهَدي الصَّالح </w:t>
      </w:r>
      <w:proofErr w:type="spellStart"/>
      <w:r w:rsidRPr="00015BF7">
        <w:rPr>
          <w:rFonts w:asciiTheme="minorBidi" w:eastAsia="Times New Roman" w:hAnsiTheme="minorBidi"/>
          <w:b/>
          <w:bCs/>
          <w:sz w:val="28"/>
          <w:szCs w:val="28"/>
          <w:rtl/>
          <w:lang w:eastAsia="fr-FR"/>
        </w:rPr>
        <w:t>والسَّمت</w:t>
      </w:r>
      <w:proofErr w:type="spellEnd"/>
      <w:r w:rsidRPr="00015BF7">
        <w:rPr>
          <w:rFonts w:asciiTheme="minorBidi" w:eastAsia="Times New Roman" w:hAnsiTheme="minorBidi"/>
          <w:b/>
          <w:bCs/>
          <w:sz w:val="28"/>
          <w:szCs w:val="28"/>
          <w:rtl/>
          <w:lang w:eastAsia="fr-FR"/>
        </w:rPr>
        <w:t xml:space="preserve"> الصَّالح والاقتصاد جُزءٌ من خمسة وعشرين جزءًا من النُّبوَّة</w:t>
      </w:r>
      <w:r w:rsidRPr="00015BF7">
        <w:rPr>
          <w:rFonts w:asciiTheme="minorBidi" w:eastAsia="Times New Roman" w:hAnsiTheme="minorBidi"/>
          <w:b/>
          <w:bCs/>
          <w:sz w:val="28"/>
          <w:szCs w:val="28"/>
          <w:lang w:eastAsia="fr-FR"/>
        </w:rPr>
        <w:t>)) .</w:t>
      </w:r>
      <w:r w:rsidRPr="00015BF7">
        <w:rPr>
          <w:rFonts w:asciiTheme="minorBidi" w:eastAsia="Times New Roman" w:hAnsiTheme="minorBidi"/>
          <w:b/>
          <w:bCs/>
          <w:sz w:val="28"/>
          <w:szCs w:val="28"/>
          <w:lang w:eastAsia="fr-FR"/>
        </w:rPr>
        <w:br/>
      </w:r>
      <w:r w:rsidRPr="00015BF7">
        <w:rPr>
          <w:rFonts w:asciiTheme="minorBidi" w:eastAsia="Times New Roman" w:hAnsiTheme="minorBidi"/>
          <w:b/>
          <w:bCs/>
          <w:sz w:val="28"/>
          <w:szCs w:val="28"/>
          <w:rtl/>
          <w:lang w:eastAsia="fr-FR"/>
        </w:rPr>
        <w:t xml:space="preserve">أي: أنَّ هذه الأخلاق الكريمة هي من صفات الأنبياء وآدابهم، لذا طُلب من أتباع الأنبياء أن يقتدوا بهم، وأن يأخذوا بهذه الخصال الكريمة، فالمقصود أنَّهم يتَّبعونهم، ويسيرون على منهجهم، ويقتدون بهم في الأخلاق والأفعال والسِّمات والهدي والوَقَار، فالهدي الصَّالح هو الطَّريقة الصَّالحة. ويقال: هَدْي الرَّجل: </w:t>
      </w:r>
      <w:proofErr w:type="gramStart"/>
      <w:r w:rsidRPr="00015BF7">
        <w:rPr>
          <w:rFonts w:asciiTheme="minorBidi" w:eastAsia="Times New Roman" w:hAnsiTheme="minorBidi"/>
          <w:b/>
          <w:bCs/>
          <w:sz w:val="28"/>
          <w:szCs w:val="28"/>
          <w:rtl/>
          <w:lang w:eastAsia="fr-FR"/>
        </w:rPr>
        <w:t>حاله</w:t>
      </w:r>
      <w:proofErr w:type="gramEnd"/>
      <w:r w:rsidRPr="00015BF7">
        <w:rPr>
          <w:rFonts w:asciiTheme="minorBidi" w:eastAsia="Times New Roman" w:hAnsiTheme="minorBidi"/>
          <w:b/>
          <w:bCs/>
          <w:sz w:val="28"/>
          <w:szCs w:val="28"/>
          <w:rtl/>
          <w:lang w:eastAsia="fr-FR"/>
        </w:rPr>
        <w:t xml:space="preserve"> ومذهبه، أي: الحالة والطَّريقة التي هو عليها. </w:t>
      </w:r>
      <w:proofErr w:type="spellStart"/>
      <w:r w:rsidRPr="00015BF7">
        <w:rPr>
          <w:rFonts w:asciiTheme="minorBidi" w:eastAsia="Times New Roman" w:hAnsiTheme="minorBidi"/>
          <w:b/>
          <w:bCs/>
          <w:sz w:val="28"/>
          <w:szCs w:val="28"/>
          <w:rtl/>
          <w:lang w:eastAsia="fr-FR"/>
        </w:rPr>
        <w:t>والسَّمت</w:t>
      </w:r>
      <w:proofErr w:type="spellEnd"/>
      <w:r w:rsidRPr="00015BF7">
        <w:rPr>
          <w:rFonts w:asciiTheme="minorBidi" w:eastAsia="Times New Roman" w:hAnsiTheme="minorBidi"/>
          <w:b/>
          <w:bCs/>
          <w:sz w:val="28"/>
          <w:szCs w:val="28"/>
          <w:rtl/>
          <w:lang w:eastAsia="fr-FR"/>
        </w:rPr>
        <w:t>: الهيئة الحسنة، والوَقَار والسَّكينة التي تكون فيه</w:t>
      </w:r>
      <w:r w:rsidRPr="00015BF7">
        <w:rPr>
          <w:rFonts w:asciiTheme="minorBidi" w:eastAsia="Times New Roman" w:hAnsiTheme="minorBidi"/>
          <w:b/>
          <w:bCs/>
          <w:sz w:val="28"/>
          <w:szCs w:val="28"/>
          <w:lang w:eastAsia="fr-FR"/>
        </w:rPr>
        <w:t>.</w:t>
      </w:r>
      <w:r w:rsidRPr="00015BF7">
        <w:rPr>
          <w:rFonts w:asciiTheme="minorBidi" w:eastAsia="Times New Roman" w:hAnsiTheme="minorBidi"/>
          <w:b/>
          <w:bCs/>
          <w:sz w:val="28"/>
          <w:szCs w:val="28"/>
          <w:lang w:eastAsia="fr-FR"/>
        </w:rPr>
        <w:br/>
      </w:r>
      <w:r w:rsidRPr="00015BF7">
        <w:rPr>
          <w:rFonts w:asciiTheme="minorBidi" w:eastAsia="Times New Roman" w:hAnsiTheme="minorBidi"/>
          <w:b/>
          <w:bCs/>
          <w:sz w:val="28"/>
          <w:szCs w:val="28"/>
          <w:lang w:eastAsia="fr-FR"/>
        </w:rPr>
        <w:br/>
        <w:t xml:space="preserve">- </w:t>
      </w:r>
      <w:r w:rsidRPr="00015BF7">
        <w:rPr>
          <w:rFonts w:asciiTheme="minorBidi" w:eastAsia="Times New Roman" w:hAnsiTheme="minorBidi"/>
          <w:b/>
          <w:bCs/>
          <w:sz w:val="28"/>
          <w:szCs w:val="28"/>
          <w:rtl/>
          <w:lang w:eastAsia="fr-FR"/>
        </w:rPr>
        <w:t xml:space="preserve">وعن أبي هريرة رضي الله عنه عن النَّبي صلى الله عليه وسلم </w:t>
      </w:r>
      <w:proofErr w:type="gramStart"/>
      <w:r w:rsidRPr="00015BF7">
        <w:rPr>
          <w:rFonts w:asciiTheme="minorBidi" w:eastAsia="Times New Roman" w:hAnsiTheme="minorBidi"/>
          <w:b/>
          <w:bCs/>
          <w:sz w:val="28"/>
          <w:szCs w:val="28"/>
          <w:rtl/>
          <w:lang w:eastAsia="fr-FR"/>
        </w:rPr>
        <w:t>قال:</w:t>
      </w:r>
      <w:proofErr w:type="gramEnd"/>
      <w:r w:rsidRPr="00015BF7">
        <w:rPr>
          <w:rFonts w:asciiTheme="minorBidi" w:eastAsia="Times New Roman" w:hAnsiTheme="minorBidi"/>
          <w:b/>
          <w:bCs/>
          <w:sz w:val="28"/>
          <w:szCs w:val="28"/>
          <w:rtl/>
          <w:lang w:eastAsia="fr-FR"/>
        </w:rPr>
        <w:t xml:space="preserve"> ((أتاكم أهل اليمن، هم أرقُّ أفئدةً، وألين قلوبًا. الإيمان يمان، والحكمة يمانيَّة، والفخر والخُيَلاء في أصحاب الإبل، والسَّكينة والوَقَار في أهل الغنم</w:t>
      </w:r>
      <w:r w:rsidRPr="00015BF7">
        <w:rPr>
          <w:rFonts w:asciiTheme="minorBidi" w:eastAsia="Times New Roman" w:hAnsiTheme="minorBidi"/>
          <w:b/>
          <w:bCs/>
          <w:sz w:val="28"/>
          <w:szCs w:val="28"/>
          <w:lang w:eastAsia="fr-FR"/>
        </w:rPr>
        <w:t>)) .</w:t>
      </w:r>
      <w:r w:rsidRPr="00015BF7">
        <w:rPr>
          <w:rFonts w:asciiTheme="minorBidi" w:eastAsia="Times New Roman" w:hAnsiTheme="minorBidi"/>
          <w:b/>
          <w:bCs/>
          <w:sz w:val="28"/>
          <w:szCs w:val="28"/>
          <w:lang w:eastAsia="fr-FR"/>
        </w:rPr>
        <w:br/>
      </w:r>
      <w:proofErr w:type="gramStart"/>
      <w:r w:rsidRPr="00015BF7">
        <w:rPr>
          <w:rFonts w:asciiTheme="minorBidi" w:eastAsia="Times New Roman" w:hAnsiTheme="minorBidi"/>
          <w:b/>
          <w:bCs/>
          <w:sz w:val="28"/>
          <w:szCs w:val="28"/>
          <w:lang w:eastAsia="fr-FR"/>
        </w:rPr>
        <w:t>(</w:t>
      </w:r>
      <w:r w:rsidRPr="00015BF7">
        <w:rPr>
          <w:rFonts w:asciiTheme="minorBidi" w:eastAsia="Times New Roman" w:hAnsiTheme="minorBidi"/>
          <w:b/>
          <w:bCs/>
          <w:sz w:val="28"/>
          <w:szCs w:val="28"/>
          <w:rtl/>
          <w:lang w:eastAsia="fr-FR"/>
        </w:rPr>
        <w:t xml:space="preserve">تخصيص الخُيَلاء بأصحاب الإبل، والوَقَار بأهل الغنم، يدلُّ على أنَّ مخالطة الحيوان تؤثِّر في النَّفس، وتعدي إليها هيئاتٍ وأخلاقًا تناسب طباعها، </w:t>
      </w:r>
      <w:proofErr w:type="spellStart"/>
      <w:r w:rsidRPr="00015BF7">
        <w:rPr>
          <w:rFonts w:asciiTheme="minorBidi" w:eastAsia="Times New Roman" w:hAnsiTheme="minorBidi"/>
          <w:b/>
          <w:bCs/>
          <w:sz w:val="28"/>
          <w:szCs w:val="28"/>
          <w:rtl/>
          <w:lang w:eastAsia="fr-FR"/>
        </w:rPr>
        <w:t>وتلائم</w:t>
      </w:r>
      <w:proofErr w:type="spellEnd"/>
      <w:r w:rsidRPr="00015BF7">
        <w:rPr>
          <w:rFonts w:asciiTheme="minorBidi" w:eastAsia="Times New Roman" w:hAnsiTheme="minorBidi"/>
          <w:b/>
          <w:bCs/>
          <w:sz w:val="28"/>
          <w:szCs w:val="28"/>
          <w:rtl/>
          <w:lang w:eastAsia="fr-FR"/>
        </w:rPr>
        <w:t xml:space="preserve"> أحوالها، قلت: ولهذا قيل: الصُّحبة تؤثِّر في النَّفس، ولعلَّ هذا -أيضًا- وجه الحكمة في أنَّ كلَّ نبيٍّ رعى الغنم، وخلاصة الكلام ورابطة النِّظام بين فصول الحديث: أنَّ أهل اليمن يغلب عليهم الإيمان والحكمة، كما أنَّ أهل الإبل يغلب عليهم الفَّخْر، وأهل الغنم يغلب عليهم السُّكون، فمن أراد صُحبة أهل الإيمان والعِرْفان، فعليه بمصاحبة نحو أهل اليمن على وجه الإيمان، قال تعالى: { يَا أَيُّهَا الَّذِينَ آمَنُواْ اتَّقُواْ اللّهَ وَكُونُواْ مَعَ </w:t>
      </w:r>
      <w:r w:rsidRPr="00015BF7">
        <w:rPr>
          <w:rFonts w:asciiTheme="minorBidi" w:eastAsia="Times New Roman" w:hAnsiTheme="minorBidi"/>
          <w:b/>
          <w:bCs/>
          <w:sz w:val="28"/>
          <w:szCs w:val="28"/>
          <w:rtl/>
          <w:lang w:eastAsia="fr-FR"/>
        </w:rPr>
        <w:lastRenderedPageBreak/>
        <w:t>الصَّادِقِينَ } [التَّوبة: 119</w:t>
      </w:r>
      <w:r w:rsidRPr="00015BF7">
        <w:rPr>
          <w:rFonts w:asciiTheme="minorBidi" w:eastAsia="Times New Roman" w:hAnsiTheme="minorBidi"/>
          <w:b/>
          <w:bCs/>
          <w:sz w:val="28"/>
          <w:szCs w:val="28"/>
          <w:lang w:eastAsia="fr-FR"/>
        </w:rPr>
        <w:t>]) .</w:t>
      </w:r>
      <w:r w:rsidRPr="00015BF7">
        <w:rPr>
          <w:rFonts w:asciiTheme="minorBidi" w:eastAsia="Times New Roman" w:hAnsiTheme="minorBidi"/>
          <w:b/>
          <w:bCs/>
          <w:sz w:val="28"/>
          <w:szCs w:val="28"/>
          <w:lang w:eastAsia="fr-FR"/>
        </w:rPr>
        <w:br/>
      </w:r>
      <w:r w:rsidRPr="00015BF7">
        <w:rPr>
          <w:rFonts w:asciiTheme="minorBidi" w:eastAsia="Times New Roman" w:hAnsiTheme="minorBidi"/>
          <w:b/>
          <w:bCs/>
          <w:sz w:val="28"/>
          <w:szCs w:val="28"/>
          <w:lang w:eastAsia="fr-FR"/>
        </w:rPr>
        <w:br/>
      </w:r>
      <w:proofErr w:type="gramEnd"/>
      <w:r w:rsidRPr="00015BF7">
        <w:rPr>
          <w:rFonts w:asciiTheme="minorBidi" w:eastAsia="Times New Roman" w:hAnsiTheme="minorBidi"/>
          <w:b/>
          <w:bCs/>
          <w:sz w:val="28"/>
          <w:szCs w:val="28"/>
          <w:lang w:eastAsia="fr-FR"/>
        </w:rPr>
        <w:t xml:space="preserve">- </w:t>
      </w:r>
      <w:r w:rsidRPr="00015BF7">
        <w:rPr>
          <w:rFonts w:asciiTheme="minorBidi" w:eastAsia="Times New Roman" w:hAnsiTheme="minorBidi"/>
          <w:b/>
          <w:bCs/>
          <w:sz w:val="28"/>
          <w:szCs w:val="28"/>
          <w:rtl/>
          <w:lang w:eastAsia="fr-FR"/>
        </w:rPr>
        <w:t xml:space="preserve">وعن أبي هريرة، عن النَّبي صلى الله عليه وسلم </w:t>
      </w:r>
      <w:proofErr w:type="gramStart"/>
      <w:r w:rsidRPr="00015BF7">
        <w:rPr>
          <w:rFonts w:asciiTheme="minorBidi" w:eastAsia="Times New Roman" w:hAnsiTheme="minorBidi"/>
          <w:b/>
          <w:bCs/>
          <w:sz w:val="28"/>
          <w:szCs w:val="28"/>
          <w:rtl/>
          <w:lang w:eastAsia="fr-FR"/>
        </w:rPr>
        <w:t>قال:</w:t>
      </w:r>
      <w:proofErr w:type="gramEnd"/>
      <w:r w:rsidRPr="00015BF7">
        <w:rPr>
          <w:rFonts w:asciiTheme="minorBidi" w:eastAsia="Times New Roman" w:hAnsiTheme="minorBidi"/>
          <w:b/>
          <w:bCs/>
          <w:sz w:val="28"/>
          <w:szCs w:val="28"/>
          <w:rtl/>
          <w:lang w:eastAsia="fr-FR"/>
        </w:rPr>
        <w:t xml:space="preserve"> ((إذا سمعتم الإقامة، فامشوا إلى الصَّلاة وعليكم بالسَّكينة والوَقَار، ولا تسرعوا، فما أدركتم فصلُّوا، وما </w:t>
      </w:r>
      <w:proofErr w:type="spellStart"/>
      <w:r w:rsidRPr="00015BF7">
        <w:rPr>
          <w:rFonts w:asciiTheme="minorBidi" w:eastAsia="Times New Roman" w:hAnsiTheme="minorBidi"/>
          <w:b/>
          <w:bCs/>
          <w:sz w:val="28"/>
          <w:szCs w:val="28"/>
          <w:rtl/>
          <w:lang w:eastAsia="fr-FR"/>
        </w:rPr>
        <w:t>فاتكم</w:t>
      </w:r>
      <w:proofErr w:type="spellEnd"/>
      <w:r w:rsidRPr="00015BF7">
        <w:rPr>
          <w:rFonts w:asciiTheme="minorBidi" w:eastAsia="Times New Roman" w:hAnsiTheme="minorBidi"/>
          <w:b/>
          <w:bCs/>
          <w:sz w:val="28"/>
          <w:szCs w:val="28"/>
          <w:rtl/>
          <w:lang w:eastAsia="fr-FR"/>
        </w:rPr>
        <w:t xml:space="preserve"> فأتمُّوا</w:t>
      </w:r>
      <w:r w:rsidRPr="00015BF7">
        <w:rPr>
          <w:rFonts w:asciiTheme="minorBidi" w:eastAsia="Times New Roman" w:hAnsiTheme="minorBidi"/>
          <w:b/>
          <w:bCs/>
          <w:sz w:val="28"/>
          <w:szCs w:val="28"/>
          <w:lang w:eastAsia="fr-FR"/>
        </w:rPr>
        <w:t>)) .</w:t>
      </w:r>
      <w:r w:rsidRPr="00015BF7">
        <w:rPr>
          <w:rFonts w:asciiTheme="minorBidi" w:eastAsia="Times New Roman" w:hAnsiTheme="minorBidi"/>
          <w:b/>
          <w:bCs/>
          <w:sz w:val="28"/>
          <w:szCs w:val="28"/>
          <w:lang w:eastAsia="fr-FR"/>
        </w:rPr>
        <w:br/>
      </w:r>
      <w:r w:rsidRPr="00015BF7">
        <w:rPr>
          <w:rFonts w:asciiTheme="minorBidi" w:eastAsia="Times New Roman" w:hAnsiTheme="minorBidi"/>
          <w:b/>
          <w:bCs/>
          <w:sz w:val="28"/>
          <w:szCs w:val="28"/>
          <w:rtl/>
          <w:lang w:eastAsia="fr-FR"/>
        </w:rPr>
        <w:t>قال النَّوويُّ: (الوَقَار في الهيئة وغض البصر، وخفض الصَّوت، والإقبال على طريقه بغير التفات ونحو ذلك، والله أعلم</w:t>
      </w:r>
      <w:r w:rsidRPr="00015BF7">
        <w:rPr>
          <w:rFonts w:asciiTheme="minorBidi" w:eastAsia="Times New Roman" w:hAnsiTheme="minorBidi"/>
          <w:b/>
          <w:bCs/>
          <w:sz w:val="28"/>
          <w:szCs w:val="28"/>
          <w:lang w:eastAsia="fr-FR"/>
        </w:rPr>
        <w:t>) . </w:t>
      </w:r>
    </w:p>
    <w:p w:rsidR="007B0B36" w:rsidRDefault="007B0B36"/>
    <w:sectPr w:rsidR="007B0B36" w:rsidSect="00015BF7">
      <w:pgSz w:w="11906" w:h="16838"/>
      <w:pgMar w:top="426" w:right="991"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15BF7"/>
    <w:rsid w:val="00015BF7"/>
    <w:rsid w:val="007B0B3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15BF7"/>
    <w:rPr>
      <w:b/>
      <w:bCs/>
    </w:rPr>
  </w:style>
  <w:style w:type="character" w:customStyle="1" w:styleId="apple-converted-space">
    <w:name w:val="apple-converted-space"/>
    <w:basedOn w:val="Policepardfaut"/>
    <w:rsid w:val="00015BF7"/>
  </w:style>
</w:styles>
</file>

<file path=word/webSettings.xml><?xml version="1.0" encoding="utf-8"?>
<w:webSettings xmlns:r="http://schemas.openxmlformats.org/officeDocument/2006/relationships" xmlns:w="http://schemas.openxmlformats.org/wordprocessingml/2006/main">
  <w:divs>
    <w:div w:id="862864873">
      <w:bodyDiv w:val="1"/>
      <w:marLeft w:val="0"/>
      <w:marRight w:val="0"/>
      <w:marTop w:val="0"/>
      <w:marBottom w:val="0"/>
      <w:divBdr>
        <w:top w:val="none" w:sz="0" w:space="0" w:color="auto"/>
        <w:left w:val="none" w:sz="0" w:space="0" w:color="auto"/>
        <w:bottom w:val="none" w:sz="0" w:space="0" w:color="auto"/>
        <w:right w:val="none" w:sz="0" w:space="0" w:color="auto"/>
      </w:divBdr>
      <w:divsChild>
        <w:div w:id="1996637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684</Words>
  <Characters>3764</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2014-06-11T10:16:00Z</dcterms:created>
  <dcterms:modified xsi:type="dcterms:W3CDTF">2014-06-11T10:17:00Z</dcterms:modified>
</cp:coreProperties>
</file>